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E2" w:rsidRDefault="00F558E2" w:rsidP="00F558E2"/>
    <w:p w:rsidR="00F558E2" w:rsidRDefault="00F558E2" w:rsidP="00F558E2"/>
    <w:p w:rsidR="00F558E2" w:rsidRDefault="00F558E2" w:rsidP="00F558E2">
      <w:pPr>
        <w:jc w:val="center"/>
      </w:pPr>
      <w:r w:rsidRPr="00F558E2">
        <w:rPr>
          <w:rFonts w:ascii="Times New Roman" w:hAnsi="Times New Roman"/>
          <w:noProof/>
          <w:lang w:eastAsia="fr-FR"/>
        </w:rPr>
        <w:drawing>
          <wp:inline distT="0" distB="0" distL="0" distR="0" wp14:anchorId="57CD488B" wp14:editId="7964D7C2">
            <wp:extent cx="3848100" cy="809625"/>
            <wp:effectExtent l="0" t="0" r="0" b="9525"/>
            <wp:docPr id="1" name="Image 1" descr="C:\Users\gprieto\Pictures\logotaprop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gprieto\Pictures\logotaprop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E2" w:rsidRDefault="00F558E2" w:rsidP="00F558E2"/>
    <w:p w:rsidR="00F558E2" w:rsidRDefault="00F558E2" w:rsidP="00F55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RECAPITULATIF</w:t>
      </w:r>
    </w:p>
    <w:p w:rsidR="00F558E2" w:rsidRDefault="00F558E2" w:rsidP="00F558E2">
      <w:pPr>
        <w:jc w:val="center"/>
        <w:rPr>
          <w:b/>
          <w:sz w:val="36"/>
          <w:szCs w:val="36"/>
        </w:rPr>
      </w:pPr>
    </w:p>
    <w:p w:rsidR="00F558E2" w:rsidRPr="003D7A92" w:rsidRDefault="00F558E2" w:rsidP="00F558E2">
      <w:pPr>
        <w:jc w:val="center"/>
        <w:rPr>
          <w:b/>
          <w:sz w:val="36"/>
          <w:szCs w:val="36"/>
        </w:rPr>
      </w:pPr>
      <w:r w:rsidRPr="003D7A92">
        <w:rPr>
          <w:b/>
          <w:sz w:val="36"/>
          <w:szCs w:val="36"/>
        </w:rPr>
        <w:t>Contentieux des élections municipales de mars 2020</w:t>
      </w:r>
    </w:p>
    <w:p w:rsidR="00F558E2" w:rsidRPr="003D7A92" w:rsidRDefault="00F558E2" w:rsidP="00F558E2">
      <w:pPr>
        <w:jc w:val="center"/>
        <w:rPr>
          <w:b/>
          <w:sz w:val="36"/>
          <w:szCs w:val="36"/>
        </w:rPr>
      </w:pPr>
      <w:r w:rsidRPr="003D7A92">
        <w:rPr>
          <w:b/>
          <w:sz w:val="36"/>
          <w:szCs w:val="36"/>
        </w:rPr>
        <w:t>Elections acquises au 1</w:t>
      </w:r>
      <w:r w:rsidRPr="003D7A92">
        <w:rPr>
          <w:b/>
          <w:sz w:val="36"/>
          <w:szCs w:val="36"/>
          <w:vertAlign w:val="superscript"/>
        </w:rPr>
        <w:t>er</w:t>
      </w:r>
      <w:r w:rsidRPr="003D7A92">
        <w:rPr>
          <w:b/>
          <w:sz w:val="36"/>
          <w:szCs w:val="36"/>
        </w:rPr>
        <w:t xml:space="preserve"> tour</w:t>
      </w:r>
    </w:p>
    <w:p w:rsidR="00F558E2" w:rsidRPr="003D7A92" w:rsidRDefault="00F558E2" w:rsidP="00F558E2">
      <w:pPr>
        <w:jc w:val="center"/>
        <w:rPr>
          <w:sz w:val="36"/>
          <w:szCs w:val="36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5812"/>
        <w:gridCol w:w="5528"/>
      </w:tblGrid>
      <w:tr w:rsidR="00F558E2" w:rsidRPr="003D7A92" w:rsidTr="001215FB">
        <w:tc>
          <w:tcPr>
            <w:tcW w:w="5812" w:type="dxa"/>
            <w:shd w:val="clear" w:color="auto" w:fill="D9D9D9" w:themeFill="background1" w:themeFillShade="D9"/>
          </w:tcPr>
          <w:p w:rsidR="00F558E2" w:rsidRDefault="00F558E2" w:rsidP="001215FB">
            <w:pPr>
              <w:jc w:val="center"/>
              <w:rPr>
                <w:sz w:val="36"/>
                <w:szCs w:val="36"/>
              </w:rPr>
            </w:pPr>
            <w:r w:rsidRPr="00F558E2">
              <w:rPr>
                <w:sz w:val="32"/>
                <w:szCs w:val="32"/>
              </w:rPr>
              <w:t xml:space="preserve">Audience du </w:t>
            </w:r>
            <w:r w:rsidRPr="00F558E2">
              <w:rPr>
                <w:b/>
                <w:sz w:val="32"/>
                <w:szCs w:val="32"/>
              </w:rPr>
              <w:t>jeudi 3 septembre 2020</w:t>
            </w:r>
          </w:p>
          <w:p w:rsidR="00F558E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A partir de </w:t>
            </w:r>
            <w:r w:rsidRPr="003D7A92">
              <w:rPr>
                <w:sz w:val="36"/>
                <w:szCs w:val="36"/>
              </w:rPr>
              <w:t>8 heures</w:t>
            </w:r>
          </w:p>
          <w:p w:rsidR="00F558E2" w:rsidRDefault="00F558E2" w:rsidP="001215FB">
            <w:pPr>
              <w:jc w:val="center"/>
              <w:rPr>
                <w:sz w:val="36"/>
                <w:szCs w:val="36"/>
              </w:rPr>
            </w:pPr>
          </w:p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 xml:space="preserve">Communes de </w:t>
            </w:r>
            <w:r w:rsidRPr="003D7A92">
              <w:rPr>
                <w:b/>
                <w:sz w:val="36"/>
                <w:szCs w:val="36"/>
              </w:rPr>
              <w:t>– de 9 000 habitants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F558E2" w:rsidRPr="00F558E2" w:rsidRDefault="00F558E2" w:rsidP="001215FB">
            <w:pPr>
              <w:jc w:val="center"/>
              <w:rPr>
                <w:sz w:val="32"/>
                <w:szCs w:val="32"/>
              </w:rPr>
            </w:pPr>
            <w:r w:rsidRPr="00F558E2">
              <w:rPr>
                <w:sz w:val="32"/>
                <w:szCs w:val="32"/>
              </w:rPr>
              <w:t xml:space="preserve">Audience du </w:t>
            </w:r>
            <w:r w:rsidRPr="00F558E2">
              <w:rPr>
                <w:b/>
                <w:sz w:val="32"/>
                <w:szCs w:val="32"/>
              </w:rPr>
              <w:t>jeudi 17 septembre 2020</w:t>
            </w:r>
          </w:p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partir de </w:t>
            </w:r>
            <w:r w:rsidRPr="003D7A92">
              <w:rPr>
                <w:sz w:val="36"/>
                <w:szCs w:val="36"/>
              </w:rPr>
              <w:t>8 heures</w:t>
            </w:r>
          </w:p>
          <w:p w:rsidR="00F558E2" w:rsidRDefault="00F558E2" w:rsidP="001215FB">
            <w:pPr>
              <w:jc w:val="center"/>
              <w:rPr>
                <w:sz w:val="36"/>
                <w:szCs w:val="36"/>
              </w:rPr>
            </w:pPr>
          </w:p>
          <w:p w:rsidR="00F558E2" w:rsidRPr="003D7A92" w:rsidRDefault="00F558E2" w:rsidP="001215FB">
            <w:pPr>
              <w:jc w:val="center"/>
              <w:rPr>
                <w:sz w:val="32"/>
                <w:szCs w:val="32"/>
              </w:rPr>
            </w:pPr>
            <w:r w:rsidRPr="003D7A92">
              <w:rPr>
                <w:sz w:val="36"/>
                <w:szCs w:val="36"/>
              </w:rPr>
              <w:t xml:space="preserve">Communes de </w:t>
            </w:r>
            <w:r w:rsidRPr="003D7A92">
              <w:rPr>
                <w:b/>
                <w:sz w:val="36"/>
                <w:szCs w:val="36"/>
              </w:rPr>
              <w:t>+ de 9 000 habitants</w:t>
            </w:r>
          </w:p>
        </w:tc>
      </w:tr>
      <w:tr w:rsidR="00F558E2" w:rsidRPr="003D7A92" w:rsidTr="001215FB">
        <w:tc>
          <w:tcPr>
            <w:tcW w:w="5812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>Sinnamary</w:t>
            </w:r>
          </w:p>
        </w:tc>
        <w:tc>
          <w:tcPr>
            <w:tcW w:w="5528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 xml:space="preserve">Cayenne </w:t>
            </w:r>
            <w:r w:rsidRPr="003D7A92">
              <w:rPr>
                <w:sz w:val="24"/>
                <w:szCs w:val="24"/>
              </w:rPr>
              <w:t>(1 protestation + 1 déféré préfectoral)</w:t>
            </w:r>
          </w:p>
        </w:tc>
      </w:tr>
      <w:tr w:rsidR="00F558E2" w:rsidRPr="003D7A92" w:rsidTr="001215FB">
        <w:tc>
          <w:tcPr>
            <w:tcW w:w="5812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>Saint Georges de l’Oyapock</w:t>
            </w:r>
          </w:p>
        </w:tc>
        <w:tc>
          <w:tcPr>
            <w:tcW w:w="5528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 xml:space="preserve">Saint-Laurent du Maroni </w:t>
            </w:r>
            <w:r w:rsidRPr="00F558E2">
              <w:rPr>
                <w:sz w:val="24"/>
                <w:szCs w:val="24"/>
              </w:rPr>
              <w:t>(1 déféré)</w:t>
            </w:r>
          </w:p>
        </w:tc>
      </w:tr>
      <w:tr w:rsidR="00F558E2" w:rsidRPr="003D7A92" w:rsidTr="001215FB">
        <w:tc>
          <w:tcPr>
            <w:tcW w:w="5812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>Camopi</w:t>
            </w:r>
          </w:p>
        </w:tc>
        <w:tc>
          <w:tcPr>
            <w:tcW w:w="5528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>Kourou</w:t>
            </w:r>
          </w:p>
        </w:tc>
      </w:tr>
      <w:tr w:rsidR="00F558E2" w:rsidRPr="003D7A92" w:rsidTr="001215FB">
        <w:tc>
          <w:tcPr>
            <w:tcW w:w="5812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>Régina</w:t>
            </w:r>
            <w:r>
              <w:rPr>
                <w:sz w:val="36"/>
                <w:szCs w:val="36"/>
              </w:rPr>
              <w:t xml:space="preserve"> </w:t>
            </w:r>
            <w:r w:rsidRPr="00F558E2">
              <w:rPr>
                <w:sz w:val="24"/>
                <w:szCs w:val="24"/>
              </w:rPr>
              <w:t>(2 protestations)</w:t>
            </w:r>
          </w:p>
        </w:tc>
        <w:tc>
          <w:tcPr>
            <w:tcW w:w="5528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proofErr w:type="spellStart"/>
            <w:r w:rsidRPr="003D7A92">
              <w:rPr>
                <w:sz w:val="36"/>
                <w:szCs w:val="36"/>
              </w:rPr>
              <w:t>Macouria</w:t>
            </w:r>
            <w:proofErr w:type="spellEnd"/>
          </w:p>
        </w:tc>
      </w:tr>
      <w:tr w:rsidR="00F558E2" w:rsidRPr="003D7A92" w:rsidTr="001215FB">
        <w:tc>
          <w:tcPr>
            <w:tcW w:w="5812" w:type="dxa"/>
          </w:tcPr>
          <w:p w:rsidR="00F558E2" w:rsidRDefault="00F558E2" w:rsidP="001215FB">
            <w:pPr>
              <w:jc w:val="center"/>
              <w:rPr>
                <w:sz w:val="36"/>
                <w:szCs w:val="36"/>
              </w:rPr>
            </w:pPr>
            <w:proofErr w:type="spellStart"/>
            <w:r w:rsidRPr="003D7A92">
              <w:rPr>
                <w:sz w:val="36"/>
                <w:szCs w:val="36"/>
              </w:rPr>
              <w:t>Montsinery-Tonnegrande</w:t>
            </w:r>
            <w:proofErr w:type="spellEnd"/>
          </w:p>
          <w:p w:rsidR="00F558E2" w:rsidRPr="00F558E2" w:rsidRDefault="00F558E2" w:rsidP="001215FB">
            <w:pPr>
              <w:jc w:val="center"/>
              <w:rPr>
                <w:sz w:val="24"/>
                <w:szCs w:val="24"/>
              </w:rPr>
            </w:pPr>
            <w:r w:rsidRPr="00F558E2">
              <w:rPr>
                <w:sz w:val="24"/>
                <w:szCs w:val="24"/>
              </w:rPr>
              <w:t>(2 protestations)</w:t>
            </w:r>
          </w:p>
        </w:tc>
        <w:tc>
          <w:tcPr>
            <w:tcW w:w="5528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proofErr w:type="spellStart"/>
            <w:r w:rsidRPr="003D7A92">
              <w:rPr>
                <w:sz w:val="36"/>
                <w:szCs w:val="36"/>
              </w:rPr>
              <w:t>Apatou</w:t>
            </w:r>
            <w:proofErr w:type="spellEnd"/>
            <w:r w:rsidRPr="003D7A92">
              <w:rPr>
                <w:sz w:val="36"/>
                <w:szCs w:val="36"/>
              </w:rPr>
              <w:t xml:space="preserve"> </w:t>
            </w:r>
            <w:r w:rsidRPr="00F558E2">
              <w:rPr>
                <w:sz w:val="24"/>
                <w:szCs w:val="24"/>
              </w:rPr>
              <w:t>(2 protestations)</w:t>
            </w:r>
          </w:p>
        </w:tc>
      </w:tr>
      <w:tr w:rsidR="00F558E2" w:rsidRPr="003D7A92" w:rsidTr="001215FB">
        <w:tc>
          <w:tcPr>
            <w:tcW w:w="5812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F558E2" w:rsidRPr="003D7A92" w:rsidRDefault="00F558E2" w:rsidP="001215FB">
            <w:pPr>
              <w:jc w:val="center"/>
              <w:rPr>
                <w:sz w:val="36"/>
                <w:szCs w:val="36"/>
              </w:rPr>
            </w:pPr>
            <w:r w:rsidRPr="003D7A92">
              <w:rPr>
                <w:sz w:val="36"/>
                <w:szCs w:val="36"/>
              </w:rPr>
              <w:t xml:space="preserve">Maripasoula </w:t>
            </w:r>
            <w:r w:rsidRPr="00F558E2">
              <w:rPr>
                <w:sz w:val="24"/>
                <w:szCs w:val="24"/>
              </w:rPr>
              <w:t>(2 protestations)</w:t>
            </w:r>
          </w:p>
        </w:tc>
      </w:tr>
    </w:tbl>
    <w:p w:rsidR="00F558E2" w:rsidRDefault="00F558E2" w:rsidP="00F558E2">
      <w:pPr>
        <w:jc w:val="center"/>
      </w:pPr>
    </w:p>
    <w:p w:rsidR="00F558E2" w:rsidRPr="00F558E2" w:rsidRDefault="00F558E2" w:rsidP="00F558E2"/>
    <w:p w:rsidR="00F558E2" w:rsidRPr="00F558E2" w:rsidRDefault="00F558E2" w:rsidP="00F558E2">
      <w:bookmarkStart w:id="0" w:name="_GoBack"/>
      <w:bookmarkEnd w:id="0"/>
    </w:p>
    <w:sectPr w:rsidR="00F558E2" w:rsidRPr="00F5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92"/>
    <w:rsid w:val="003D7A92"/>
    <w:rsid w:val="009631D9"/>
    <w:rsid w:val="00F5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0BFF"/>
  <w15:chartTrackingRefBased/>
  <w15:docId w15:val="{EC60441A-386A-48C7-B690-2330CAFC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92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8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 Gilles</dc:creator>
  <cp:keywords/>
  <dc:description/>
  <cp:lastModifiedBy>PRIETO Gilles</cp:lastModifiedBy>
  <cp:revision>1</cp:revision>
  <dcterms:created xsi:type="dcterms:W3CDTF">2020-08-28T21:57:00Z</dcterms:created>
  <dcterms:modified xsi:type="dcterms:W3CDTF">2020-08-28T22:14:00Z</dcterms:modified>
</cp:coreProperties>
</file>